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Российская Федерация 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Костромская область 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АДМИНИСТРАЦИЯ СУДИСЛАВСКОГО МУНИЦИПАЛЬНОГО РАЙОНА</w:t>
      </w:r>
    </w:p>
    <w:p>
      <w:pPr>
        <w:pStyle w:val="ConsPlusNormal"/>
        <w:widowControl/>
        <w:suppressAutoHyphens w:val="true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ConsPlusNormal"/>
        <w:widowControl/>
        <w:pBdr>
          <w:bottom w:val="single" w:sz="8" w:space="2" w:color="000001"/>
        </w:pBdr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П О С ТА Н О В Л Е Н И Е </w:t>
      </w:r>
    </w:p>
    <w:p>
      <w:pPr>
        <w:pStyle w:val="Normal"/>
        <w:pBdr>
          <w:bottom w:val="single" w:sz="8" w:space="1" w:color="000001"/>
        </w:pBd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hanging="0"/>
        <w:jc w:val="both"/>
        <w:rPr>
          <w:u w:val="singl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 xml:space="preserve">04 апреля 2017 года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 xml:space="preserve"> №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51</w:t>
      </w:r>
    </w:p>
    <w:p>
      <w:pPr>
        <w:pStyle w:val="Normal"/>
        <w:spacing w:lineRule="auto" w:line="240" w:before="0" w:after="0"/>
        <w:ind w:hanging="0"/>
        <w:jc w:val="both"/>
        <w:rPr>
          <w:u w:val="none"/>
        </w:rPr>
      </w:pPr>
      <w:r>
        <w:rPr>
          <w:rFonts w:cs="Times New Roman" w:ascii="Times New Roman" w:hAnsi="Times New Roman"/>
          <w:b w:val="false"/>
          <w:bCs/>
          <w:sz w:val="28"/>
          <w:szCs w:val="28"/>
          <w:u w:val="none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ind w:hanging="0"/>
        <w:jc w:val="both"/>
        <w:rPr>
          <w:u w:val="none"/>
        </w:rPr>
      </w:pPr>
      <w:r>
        <w:rPr>
          <w:rFonts w:cs="Times New Roman" w:ascii="Times New Roman" w:hAnsi="Times New Roman"/>
          <w:b w:val="false"/>
          <w:bCs/>
          <w:sz w:val="28"/>
          <w:szCs w:val="28"/>
          <w:u w:val="none"/>
          <w:lang w:eastAsia="ru-RU"/>
        </w:rPr>
        <w:t xml:space="preserve">администрации Судиславского муниципального района </w:t>
      </w:r>
    </w:p>
    <w:p>
      <w:pPr>
        <w:pStyle w:val="Normal"/>
        <w:spacing w:lineRule="auto" w:line="240" w:before="0" w:after="0"/>
        <w:ind w:hanging="0"/>
        <w:jc w:val="both"/>
        <w:rPr>
          <w:u w:val="none"/>
        </w:rPr>
      </w:pPr>
      <w:r>
        <w:rPr>
          <w:rFonts w:cs="Times New Roman" w:ascii="Times New Roman" w:hAnsi="Times New Roman"/>
          <w:b w:val="false"/>
          <w:bCs/>
          <w:sz w:val="28"/>
          <w:szCs w:val="28"/>
          <w:u w:val="none"/>
          <w:lang w:eastAsia="ru-RU"/>
        </w:rPr>
        <w:t xml:space="preserve">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eastAsia="ru-RU"/>
        </w:rPr>
        <w:t xml:space="preserve">17.02.2017 г. № 27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В соответствии с Постановлением Губернатора Костромской области от 4 февраля 2017 года № 20 «О конкурсном отборе муниципальных образований Костромской области в целях реализации проектов развития, основанных на общественных инициативах»,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Судиславского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постановляет: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1. Внеси в постановление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  <w:lang w:eastAsia="ru-RU"/>
        </w:rPr>
        <w:t>17.02.2017 г. № 27 «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Порядка представления, рассмотрения и оценки предложений заинтересованных лиц о включении дворовой территории, подлежащих благоустройству, в муниципальную программу формирования современной городской среды на территории Судиславского муниципального района Костромской области в 2017 году» (в редакции постановлений администрации Судиславского муниципального района Костромской области от 28.02.2017 г. № 34, от 03.03.2017 г. № 37) следующие изменения: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1.1. пункт 1.2. дополнить словами «и контролю за обеспечением ее реализации»;  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1.2. Приложение № 1 дополнить пунктом 16 следующего содержания: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«16. Комиссия осуществляет контроль за обеспечением реализации муниципальной программы».; 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1.3. наименование приложения № 2 дополнить словами «и контролю за обеспечением ее реализации»;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Настоящее постановление вступает в силу со дня его подписания и  подлежит официальному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опубликованию.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eastAsia="MS Mincho" w:cs="Times New Roman" w:ascii="Times New Roman" w:hAnsi="Times New Roman"/>
          <w:bCs/>
          <w:sz w:val="28"/>
          <w:szCs w:val="28"/>
          <w:lang w:eastAsia="ru-RU"/>
        </w:rPr>
        <w:t xml:space="preserve">И.о. главы Судиславского 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eastAsia="MS Mincho" w:cs="Times New Roman" w:ascii="Times New Roman" w:hAnsi="Times New Roman"/>
          <w:bCs/>
          <w:sz w:val="28"/>
          <w:szCs w:val="28"/>
          <w:lang w:eastAsia="ru-RU"/>
        </w:rPr>
        <w:t xml:space="preserve">муниципального района </w:t>
        <w:tab/>
        <w:tab/>
        <w:tab/>
        <w:tab/>
        <w:tab/>
        <w:tab/>
        <w:t xml:space="preserve">С.Г. Варфоломеева 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964" w:footer="964" w:bottom="153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b0d6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8"/>
    <w:pPr/>
    <w:rPr/>
  </w:style>
  <w:style w:type="paragraph" w:styleId="2">
    <w:name w:val="Заголовок 2"/>
    <w:basedOn w:val="Style18"/>
    <w:pPr/>
    <w:rPr/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a4965"/>
    <w:rPr>
      <w:sz w:val="16"/>
      <w:szCs w:val="16"/>
    </w:rPr>
  </w:style>
  <w:style w:type="character" w:styleId="Style11" w:customStyle="1">
    <w:name w:val="Текст примечания Знак"/>
    <w:basedOn w:val="DefaultParagraphFont"/>
    <w:link w:val="a5"/>
    <w:uiPriority w:val="99"/>
    <w:semiHidden/>
    <w:qFormat/>
    <w:rsid w:val="00aa4965"/>
    <w:rPr>
      <w:sz w:val="20"/>
      <w:szCs w:val="20"/>
    </w:rPr>
  </w:style>
  <w:style w:type="character" w:styleId="Style12" w:customStyle="1">
    <w:name w:val="Тема примечания Знак"/>
    <w:basedOn w:val="Style11"/>
    <w:link w:val="a7"/>
    <w:uiPriority w:val="99"/>
    <w:semiHidden/>
    <w:qFormat/>
    <w:rsid w:val="00aa4965"/>
    <w:rPr>
      <w:b/>
      <w:bCs/>
      <w:sz w:val="20"/>
      <w:szCs w:val="20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aa4965"/>
    <w:rPr>
      <w:rFonts w:ascii="Tahoma" w:hAnsi="Tahoma" w:cs="Tahoma"/>
      <w:sz w:val="16"/>
      <w:szCs w:val="16"/>
    </w:rPr>
  </w:style>
  <w:style w:type="character" w:styleId="Style14" w:customStyle="1">
    <w:name w:val="Символ сноски"/>
    <w:qFormat/>
    <w:rsid w:val="00f756f0"/>
    <w:rPr>
      <w:vertAlign w:val="superscript"/>
    </w:rPr>
  </w:style>
  <w:style w:type="character" w:styleId="11" w:customStyle="1">
    <w:name w:val="Знак сноски1"/>
    <w:qFormat/>
    <w:rsid w:val="00f756f0"/>
    <w:rPr>
      <w:vertAlign w:val="superscript"/>
    </w:rPr>
  </w:style>
  <w:style w:type="character" w:styleId="Footnotereference">
    <w:name w:val="footnote reference"/>
    <w:qFormat/>
    <w:rsid w:val="00f756f0"/>
    <w:rPr>
      <w:vertAlign w:val="superscript"/>
    </w:rPr>
  </w:style>
  <w:style w:type="character" w:styleId="Style15" w:customStyle="1">
    <w:name w:val="Текст сноски Знак"/>
    <w:basedOn w:val="DefaultParagraphFont"/>
    <w:link w:val="ae"/>
    <w:qFormat/>
    <w:rsid w:val="00f756f0"/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character" w:styleId="S2" w:customStyle="1">
    <w:name w:val="s2"/>
    <w:basedOn w:val="DefaultParagraphFont"/>
    <w:qFormat/>
    <w:rsid w:val="00923b46"/>
    <w:rPr/>
  </w:style>
  <w:style w:type="character" w:styleId="Style16" w:customStyle="1">
    <w:name w:val="Верхний колонтитул Знак"/>
    <w:basedOn w:val="DefaultParagraphFont"/>
    <w:link w:val="af1"/>
    <w:uiPriority w:val="99"/>
    <w:qFormat/>
    <w:rsid w:val="005454f8"/>
    <w:rPr/>
  </w:style>
  <w:style w:type="character" w:styleId="Style17" w:customStyle="1">
    <w:name w:val="Нижний колонтитул Знак"/>
    <w:basedOn w:val="DefaultParagraphFont"/>
    <w:link w:val="af3"/>
    <w:uiPriority w:val="99"/>
    <w:qFormat/>
    <w:rsid w:val="005454f8"/>
    <w:rPr/>
  </w:style>
  <w:style w:type="character" w:styleId="ListLabel1">
    <w:name w:val="ListLabel 1"/>
    <w:qFormat/>
    <w:rPr>
      <w:rFonts w:ascii="Times New Roman" w:hAnsi="Times New Roman"/>
      <w:b w:val="false"/>
      <w:sz w:val="26"/>
    </w:rPr>
  </w:style>
  <w:style w:type="character" w:styleId="ListLabel2">
    <w:name w:val="ListLabel 2"/>
    <w:qFormat/>
    <w:rPr>
      <w:rFonts w:ascii="Times New Roman" w:hAnsi="Times New Roman" w:eastAsia="Calibri" w:cs="Times New Roman"/>
      <w:sz w:val="26"/>
    </w:rPr>
  </w:style>
  <w:style w:type="character" w:styleId="ListLabel3">
    <w:name w:val="ListLabel 3"/>
    <w:qFormat/>
    <w:rPr>
      <w:rFonts w:cs="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rFonts w:ascii="Times New Roman" w:hAnsi="Times New Roman" w:eastAsia="Calibri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eastAsia="Calibri" w:cs="Times New Roman"/>
      <w:sz w:val="24"/>
      <w:szCs w:val="24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5545f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ed604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aa496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8"/>
    <w:uiPriority w:val="99"/>
    <w:semiHidden/>
    <w:unhideWhenUsed/>
    <w:qFormat/>
    <w:rsid w:val="00aa4965"/>
    <w:pPr/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a49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2108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e41d7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f"/>
    <w:qFormat/>
    <w:rsid w:val="00f756f0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ar-SA"/>
    </w:rPr>
  </w:style>
  <w:style w:type="paragraph" w:styleId="Style23" w:customStyle="1">
    <w:name w:val="Содержимое таблицы"/>
    <w:basedOn w:val="Normal"/>
    <w:qFormat/>
    <w:rsid w:val="00f756f0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12" w:customStyle="1">
    <w:name w:val="Абзац списка1"/>
    <w:basedOn w:val="Normal"/>
    <w:qFormat/>
    <w:rsid w:val="00f756f0"/>
    <w:pPr>
      <w:suppressAutoHyphens w:val="true"/>
      <w:spacing w:lineRule="auto" w:line="240" w:before="0" w:after="160"/>
      <w:ind w:left="720" w:hanging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Style24">
    <w:name w:val="Верхний колонтитул"/>
    <w:basedOn w:val="Normal"/>
    <w:link w:val="af2"/>
    <w:uiPriority w:val="99"/>
    <w:unhideWhenUsed/>
    <w:rsid w:val="005454f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Нижний колонтитул"/>
    <w:basedOn w:val="Normal"/>
    <w:link w:val="af4"/>
    <w:uiPriority w:val="99"/>
    <w:unhideWhenUsed/>
    <w:rsid w:val="005454f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Блочная цитата"/>
    <w:basedOn w:val="Normal"/>
    <w:qFormat/>
    <w:pPr/>
    <w:rPr/>
  </w:style>
  <w:style w:type="paragraph" w:styleId="Style27">
    <w:name w:val="Заглавие"/>
    <w:basedOn w:val="Style18"/>
    <w:pPr/>
    <w:rPr/>
  </w:style>
  <w:style w:type="paragraph" w:styleId="Style28">
    <w:name w:val="Подзаголовок"/>
    <w:basedOn w:val="Style18"/>
    <w:pPr/>
    <w:rPr/>
  </w:style>
  <w:style w:type="paragraph" w:styleId="Style29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24B0-DF13-493D-8671-652FD5DA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18</Paragraphs>
  <Company>КонсультантПлюс Версия 4016.00.36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2017-03-02T16:36:00Z</dcterms:created>
  <dc:creator>Тарасова Анастасия Владимировна</dc:creator>
  <dc:language>ru-RU</dc:language>
  <cp:lastPrinted>2017-04-04T11:32:26Z</cp:lastPrinted>
  <dcterms:modified xsi:type="dcterms:W3CDTF">2017-04-04T15:57:35Z</dcterms:modified>
  <cp:revision>20</cp:revision>
  <dc:title>Приказ Минстроя России от 31.07.2014 N 411/пр"Об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4016.00.36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